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A0" w:rsidRPr="00AB39A0" w:rsidRDefault="00AB39A0" w:rsidP="00AB39A0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b/>
          <w:bCs/>
          <w:color w:val="111111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</w:p>
    <w:p w:rsidR="00AB39A0" w:rsidRPr="00AB39A0" w:rsidRDefault="00AB39A0" w:rsidP="00AB39A0">
      <w:pPr>
        <w:shd w:val="clear" w:color="auto" w:fill="FFFFFF"/>
        <w:spacing w:before="150" w:after="180" w:line="240" w:lineRule="auto"/>
        <w:jc w:val="center"/>
        <w:rPr>
          <w:rFonts w:eastAsia="Times New Roman" w:cs="Times New Roman"/>
          <w:color w:val="111111"/>
          <w:sz w:val="26"/>
          <w:szCs w:val="26"/>
          <w:lang w:eastAsia="ru-RU"/>
        </w:rPr>
      </w:pPr>
      <w:r w:rsidRPr="00AB39A0">
        <w:rPr>
          <w:rFonts w:eastAsia="Times New Roman" w:cs="Times New Roman"/>
          <w:color w:val="111111"/>
          <w:sz w:val="26"/>
          <w:szCs w:val="26"/>
          <w:lang w:eastAsia="ru-RU"/>
        </w:rPr>
        <w:t>План профилактической акции «Вместе за здоровое будущее»</w:t>
      </w:r>
    </w:p>
    <w:p w:rsidR="00AB39A0" w:rsidRPr="00AB39A0" w:rsidRDefault="00AB39A0" w:rsidP="00AB39A0">
      <w:pPr>
        <w:shd w:val="clear" w:color="auto" w:fill="FFFFFF"/>
        <w:spacing w:before="150" w:after="180" w:line="240" w:lineRule="auto"/>
        <w:jc w:val="center"/>
        <w:rPr>
          <w:rFonts w:eastAsia="Times New Roman" w:cs="Times New Roman"/>
          <w:color w:val="111111"/>
          <w:sz w:val="26"/>
          <w:szCs w:val="26"/>
          <w:lang w:eastAsia="ru-RU"/>
        </w:rPr>
      </w:pPr>
      <w:r w:rsidRPr="00AB39A0">
        <w:rPr>
          <w:rFonts w:eastAsia="Times New Roman" w:cs="Times New Roman"/>
          <w:color w:val="111111"/>
          <w:sz w:val="26"/>
          <w:szCs w:val="26"/>
          <w:lang w:eastAsia="ru-RU"/>
        </w:rPr>
        <w:t xml:space="preserve">государственного учреждения образования «Средняя школа № </w:t>
      </w:r>
      <w:r>
        <w:rPr>
          <w:rFonts w:eastAsia="Times New Roman" w:cs="Times New Roman"/>
          <w:color w:val="111111"/>
          <w:sz w:val="26"/>
          <w:szCs w:val="26"/>
          <w:lang w:eastAsia="ru-RU"/>
        </w:rPr>
        <w:t>2</w:t>
      </w:r>
      <w:r w:rsidRPr="00AB39A0">
        <w:rPr>
          <w:rFonts w:eastAsia="Times New Roman" w:cs="Times New Roman"/>
          <w:color w:val="111111"/>
          <w:sz w:val="26"/>
          <w:szCs w:val="26"/>
          <w:lang w:eastAsia="ru-RU"/>
        </w:rPr>
        <w:t xml:space="preserve"> г.</w:t>
      </w:r>
      <w:r>
        <w:rPr>
          <w:rFonts w:eastAsia="Times New Roman" w:cs="Times New Roman"/>
          <w:color w:val="111111"/>
          <w:sz w:val="26"/>
          <w:szCs w:val="26"/>
          <w:lang w:eastAsia="ru-RU"/>
        </w:rPr>
        <w:t xml:space="preserve"> Старые Дороги</w:t>
      </w:r>
      <w:r w:rsidRPr="00AB39A0">
        <w:rPr>
          <w:rFonts w:eastAsia="Times New Roman" w:cs="Times New Roman"/>
          <w:color w:val="111111"/>
          <w:sz w:val="26"/>
          <w:szCs w:val="26"/>
          <w:lang w:eastAsia="ru-RU"/>
        </w:rPr>
        <w:t>»</w:t>
      </w:r>
    </w:p>
    <w:p w:rsidR="00AB39A0" w:rsidRPr="00AB39A0" w:rsidRDefault="00AB39A0" w:rsidP="00AB39A0">
      <w:pPr>
        <w:shd w:val="clear" w:color="auto" w:fill="FFFFFF"/>
        <w:spacing w:before="150" w:after="180" w:line="240" w:lineRule="auto"/>
        <w:jc w:val="center"/>
        <w:rPr>
          <w:rFonts w:eastAsia="Times New Roman" w:cs="Times New Roman"/>
          <w:color w:val="111111"/>
          <w:sz w:val="26"/>
          <w:szCs w:val="26"/>
          <w:lang w:eastAsia="ru-RU"/>
        </w:rPr>
      </w:pPr>
      <w:r w:rsidRPr="00AB39A0">
        <w:rPr>
          <w:rFonts w:eastAsia="Times New Roman" w:cs="Times New Roman"/>
          <w:color w:val="111111"/>
          <w:sz w:val="26"/>
          <w:szCs w:val="26"/>
          <w:lang w:eastAsia="ru-RU"/>
        </w:rPr>
        <w:t>14.03.2022 – 20.03.2022</w:t>
      </w:r>
    </w:p>
    <w:p w:rsidR="00AB39A0" w:rsidRPr="00AB39A0" w:rsidRDefault="00AB39A0" w:rsidP="00AB39A0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 w:val="26"/>
          <w:szCs w:val="26"/>
          <w:lang w:eastAsia="ru-RU"/>
        </w:rPr>
      </w:pPr>
      <w:r w:rsidRPr="00AB39A0">
        <w:rPr>
          <w:rFonts w:eastAsia="Times New Roman" w:cs="Times New Roman"/>
          <w:b/>
          <w:bCs/>
          <w:color w:val="111111"/>
          <w:sz w:val="26"/>
          <w:szCs w:val="26"/>
          <w:lang w:eastAsia="ru-RU"/>
        </w:rPr>
        <w:t>Цель: </w:t>
      </w:r>
      <w:r w:rsidRPr="00AB39A0">
        <w:rPr>
          <w:rFonts w:eastAsia="Times New Roman" w:cs="Times New Roman"/>
          <w:color w:val="111111"/>
          <w:sz w:val="26"/>
          <w:szCs w:val="26"/>
          <w:lang w:eastAsia="ru-RU"/>
        </w:rPr>
        <w:t>усиление антинаркотической пропаганды среди участников образовательного процесса, совершенствование взаимодействия учреждения образования, семьи и общественности в вопросах формирования у учащихся стойкого неприятия употребления и распространения наркотиков, повышение информированности учащихся о недопустимости употребления наркотиков, активизация работы с учащимися по формированию здорового образа жизни.</w:t>
      </w:r>
    </w:p>
    <w:p w:rsidR="00AB39A0" w:rsidRPr="00AB39A0" w:rsidRDefault="00AB39A0" w:rsidP="00AB39A0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 w:val="26"/>
          <w:szCs w:val="26"/>
          <w:lang w:eastAsia="ru-RU"/>
        </w:rPr>
      </w:pPr>
      <w:r w:rsidRPr="00AB39A0">
        <w:rPr>
          <w:rFonts w:eastAsia="Times New Roman" w:cs="Times New Roman"/>
          <w:b/>
          <w:bCs/>
          <w:color w:val="111111"/>
          <w:sz w:val="26"/>
          <w:szCs w:val="26"/>
          <w:lang w:eastAsia="ru-RU"/>
        </w:rPr>
        <w:t>Задачи:</w:t>
      </w:r>
    </w:p>
    <w:p w:rsidR="00AB39A0" w:rsidRPr="00AB39A0" w:rsidRDefault="00AB39A0" w:rsidP="00AB39A0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 w:val="26"/>
          <w:szCs w:val="26"/>
          <w:lang w:eastAsia="ru-RU"/>
        </w:rPr>
      </w:pPr>
      <w:r w:rsidRPr="00AB39A0">
        <w:rPr>
          <w:rFonts w:eastAsia="Times New Roman" w:cs="Times New Roman"/>
          <w:color w:val="111111"/>
          <w:sz w:val="26"/>
          <w:szCs w:val="26"/>
          <w:lang w:eastAsia="ru-RU"/>
        </w:rPr>
        <w:t>-пропаганда здорового образа жизни и борьбы с наркоманией посредством организации и проведения комплекса профилактических мероприятий;</w:t>
      </w:r>
    </w:p>
    <w:p w:rsidR="00AB39A0" w:rsidRPr="00AB39A0" w:rsidRDefault="00AB39A0" w:rsidP="00AB39A0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 w:val="26"/>
          <w:szCs w:val="26"/>
          <w:lang w:eastAsia="ru-RU"/>
        </w:rPr>
      </w:pPr>
      <w:r w:rsidRPr="00AB39A0">
        <w:rPr>
          <w:rFonts w:eastAsia="Times New Roman" w:cs="Times New Roman"/>
          <w:color w:val="111111"/>
          <w:sz w:val="26"/>
          <w:szCs w:val="26"/>
          <w:lang w:eastAsia="ru-RU"/>
        </w:rPr>
        <w:t>-продвигать идеи среди подростков и молодежи отказа от наркотиков: выбор альтернативных позитивных форм самовыражения и самоутверждения – спорт, искусство, творчество;</w:t>
      </w:r>
    </w:p>
    <w:p w:rsidR="00AB39A0" w:rsidRPr="00AB39A0" w:rsidRDefault="00AB39A0" w:rsidP="00AB39A0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 w:val="26"/>
          <w:szCs w:val="26"/>
          <w:lang w:eastAsia="ru-RU"/>
        </w:rPr>
      </w:pPr>
      <w:r w:rsidRPr="00AB39A0">
        <w:rPr>
          <w:rFonts w:eastAsia="Times New Roman" w:cs="Times New Roman"/>
          <w:color w:val="111111"/>
          <w:sz w:val="26"/>
          <w:szCs w:val="26"/>
          <w:lang w:eastAsia="ru-RU"/>
        </w:rPr>
        <w:t>-стимулировать подростков и молодежь к сохранению и укреплению своего здоровья и здоровья окружающей среды.</w:t>
      </w:r>
    </w:p>
    <w:tbl>
      <w:tblPr>
        <w:tblStyle w:val="a5"/>
        <w:tblW w:w="538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6"/>
        <w:gridCol w:w="3327"/>
        <w:gridCol w:w="2178"/>
        <w:gridCol w:w="1499"/>
        <w:gridCol w:w="2185"/>
      </w:tblGrid>
      <w:tr w:rsidR="00AB39A0" w:rsidRPr="00AB39A0" w:rsidTr="00AB39A0">
        <w:tc>
          <w:tcPr>
            <w:tcW w:w="876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27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2185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B39A0" w:rsidRPr="00AB39A0" w:rsidTr="00AB39A0">
        <w:tc>
          <w:tcPr>
            <w:tcW w:w="876" w:type="dxa"/>
            <w:hideMark/>
          </w:tcPr>
          <w:p w:rsidR="00AB39A0" w:rsidRPr="00AB39A0" w:rsidRDefault="00AB39A0" w:rsidP="00AB39A0">
            <w:pPr>
              <w:numPr>
                <w:ilvl w:val="0"/>
                <w:numId w:val="1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Создание тематической публикации на сайте учреждения образования, оформление стенда по проведению информационно-профилактической акции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«Вместе за здоровое будущее»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Педагогический коллектив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14.03.2022</w:t>
            </w:r>
          </w:p>
        </w:tc>
        <w:tc>
          <w:tcPr>
            <w:tcW w:w="2185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Неронская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И.Л</w:t>
            </w: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.,</w:t>
            </w:r>
          </w:p>
          <w:p w:rsid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СППС</w:t>
            </w:r>
          </w:p>
          <w:p w:rsid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Дубинчик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</w:tr>
      <w:tr w:rsidR="00AB39A0" w:rsidRPr="00AB39A0" w:rsidTr="00AB39A0">
        <w:tc>
          <w:tcPr>
            <w:tcW w:w="876" w:type="dxa"/>
            <w:hideMark/>
          </w:tcPr>
          <w:p w:rsidR="00AB39A0" w:rsidRPr="00AB39A0" w:rsidRDefault="00AB39A0" w:rsidP="00AB39A0">
            <w:pPr>
              <w:numPr>
                <w:ilvl w:val="0"/>
                <w:numId w:val="2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Информирование участников образовательного процесса о проведении акции по пропаганде здорового образа жизни и профилактики наркомании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«Вместе за здоровое будущее»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Участники образовательного процесса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14.03.2022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20.03.2022</w:t>
            </w:r>
          </w:p>
        </w:tc>
        <w:tc>
          <w:tcPr>
            <w:tcW w:w="2185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  <w:p w:rsid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Неронская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И.Л</w:t>
            </w: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.,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педагог-организатор</w:t>
            </w:r>
          </w:p>
          <w:p w:rsid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Дубинчик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классные руководители I-XI классов</w:t>
            </w:r>
          </w:p>
        </w:tc>
      </w:tr>
      <w:tr w:rsidR="00AB39A0" w:rsidRPr="00AB39A0" w:rsidTr="00AB39A0">
        <w:tc>
          <w:tcPr>
            <w:tcW w:w="876" w:type="dxa"/>
            <w:hideMark/>
          </w:tcPr>
          <w:p w:rsidR="00AB39A0" w:rsidRPr="00AB39A0" w:rsidRDefault="00AB39A0" w:rsidP="00AB39A0">
            <w:pPr>
              <w:numPr>
                <w:ilvl w:val="0"/>
                <w:numId w:val="3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литературной выставки в школьной библиотеке «Выбор есть всегда- он за тобой!»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I-XI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14.03.2022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20.03.2022</w:t>
            </w:r>
          </w:p>
        </w:tc>
        <w:tc>
          <w:tcPr>
            <w:tcW w:w="2185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Заведующий библиотекой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Кудласевич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Г.М.</w:t>
            </w:r>
          </w:p>
        </w:tc>
      </w:tr>
      <w:tr w:rsidR="00AB39A0" w:rsidRPr="00AB39A0" w:rsidTr="00AB39A0">
        <w:tc>
          <w:tcPr>
            <w:tcW w:w="876" w:type="dxa"/>
            <w:hideMark/>
          </w:tcPr>
          <w:p w:rsidR="00AB39A0" w:rsidRPr="00AB39A0" w:rsidRDefault="00AB39A0" w:rsidP="00AB39A0">
            <w:pPr>
              <w:numPr>
                <w:ilvl w:val="0"/>
                <w:numId w:val="4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Распространение памяток и буклетов по пропаганде ЗОЖ и профилактике наркомании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Участники образовательного процесса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14.03.2022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20.03.2022</w:t>
            </w:r>
          </w:p>
        </w:tc>
        <w:tc>
          <w:tcPr>
            <w:tcW w:w="2185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Дубинчик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c>
          <w:tcPr>
            <w:tcW w:w="876" w:type="dxa"/>
            <w:hideMark/>
          </w:tcPr>
          <w:p w:rsidR="00AB39A0" w:rsidRPr="00AB39A0" w:rsidRDefault="00AB39A0" w:rsidP="00AB39A0">
            <w:pPr>
              <w:numPr>
                <w:ilvl w:val="0"/>
                <w:numId w:val="5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проведения информационных часов по пропаганде ЗОЖ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«Твое здоровье в твоих руках!»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I-IV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14.03.2022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18.03.2022</w:t>
            </w:r>
          </w:p>
        </w:tc>
        <w:tc>
          <w:tcPr>
            <w:tcW w:w="2185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I- IV классов</w:t>
            </w:r>
          </w:p>
        </w:tc>
      </w:tr>
      <w:tr w:rsidR="00AB39A0" w:rsidRPr="00AB39A0" w:rsidTr="00AB39A0">
        <w:tc>
          <w:tcPr>
            <w:tcW w:w="876" w:type="dxa"/>
            <w:hideMark/>
          </w:tcPr>
          <w:p w:rsidR="00AB39A0" w:rsidRPr="00AB39A0" w:rsidRDefault="00AB39A0" w:rsidP="00AB39A0">
            <w:pPr>
              <w:numPr>
                <w:ilvl w:val="0"/>
                <w:numId w:val="6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проведения информационных часов по профилактике наркомании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«Рецепты здорового образа жизни!»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V-XI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14.03.2022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18.03.2022</w:t>
            </w:r>
          </w:p>
        </w:tc>
        <w:tc>
          <w:tcPr>
            <w:tcW w:w="2185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V- XI классов</w:t>
            </w:r>
          </w:p>
        </w:tc>
      </w:tr>
      <w:tr w:rsidR="00AB39A0" w:rsidRPr="00AB39A0" w:rsidTr="00AB39A0">
        <w:trPr>
          <w:trHeight w:val="375"/>
        </w:trPr>
        <w:tc>
          <w:tcPr>
            <w:tcW w:w="876" w:type="dxa"/>
            <w:vMerge w:val="restart"/>
            <w:hideMark/>
          </w:tcPr>
          <w:p w:rsidR="00AB39A0" w:rsidRPr="00AB39A0" w:rsidRDefault="00AB39A0" w:rsidP="00AB39A0">
            <w:pPr>
              <w:numPr>
                <w:ilvl w:val="0"/>
                <w:numId w:val="7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 w:val="restart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Квест-игра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«Здоровье- какое прекрасное слово!»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15.03.2022</w:t>
            </w:r>
          </w:p>
        </w:tc>
        <w:tc>
          <w:tcPr>
            <w:tcW w:w="2185" w:type="dxa"/>
            <w:vMerge w:val="restart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Дубинчик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классные руководители I-IV классов</w:t>
            </w:r>
          </w:p>
        </w:tc>
      </w:tr>
      <w:tr w:rsidR="00AB39A0" w:rsidRPr="00AB39A0" w:rsidTr="00AB39A0">
        <w:trPr>
          <w:trHeight w:val="405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II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16.03.2022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rPr>
          <w:trHeight w:val="690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III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17.03.2022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rPr>
          <w:trHeight w:val="405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IV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18.03.2022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rPr>
          <w:trHeight w:val="435"/>
        </w:trPr>
        <w:tc>
          <w:tcPr>
            <w:tcW w:w="876" w:type="dxa"/>
            <w:vMerge w:val="restart"/>
            <w:hideMark/>
          </w:tcPr>
          <w:p w:rsidR="00AB39A0" w:rsidRPr="00AB39A0" w:rsidRDefault="00AB39A0" w:rsidP="00AB39A0">
            <w:pPr>
              <w:numPr>
                <w:ilvl w:val="0"/>
                <w:numId w:val="8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 w:val="restart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Спортивно-игровая программа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«Спорт для здоровья!»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V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15.03.2022</w:t>
            </w:r>
          </w:p>
        </w:tc>
        <w:tc>
          <w:tcPr>
            <w:tcW w:w="2185" w:type="dxa"/>
            <w:vMerge w:val="restart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учителя физической культуры и здоровья</w:t>
            </w:r>
          </w:p>
        </w:tc>
      </w:tr>
      <w:tr w:rsidR="00AB39A0" w:rsidRPr="00AB39A0" w:rsidTr="00AB39A0">
        <w:trPr>
          <w:trHeight w:val="165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VI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16.03.2022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rPr>
          <w:trHeight w:val="210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VII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17.03.2022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rPr>
          <w:trHeight w:val="540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VIII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18.03.2022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c>
          <w:tcPr>
            <w:tcW w:w="876" w:type="dxa"/>
            <w:hideMark/>
          </w:tcPr>
          <w:p w:rsidR="00AB39A0" w:rsidRPr="00AB39A0" w:rsidRDefault="00AB39A0" w:rsidP="00AB39A0">
            <w:pPr>
              <w:numPr>
                <w:ilvl w:val="0"/>
                <w:numId w:val="9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Конкурс художественных работ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«Правила здоровья»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I-IV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14.03.2022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19.03.2022</w:t>
            </w:r>
          </w:p>
        </w:tc>
        <w:tc>
          <w:tcPr>
            <w:tcW w:w="2185" w:type="dxa"/>
            <w:hideMark/>
          </w:tcPr>
          <w:p w:rsidR="00AB39A0" w:rsidRDefault="00AB39A0" w:rsidP="00AB39A0">
            <w:pPr>
              <w:spacing w:before="15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педагог-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организатор</w:t>
            </w:r>
            <w:proofErr w:type="spellEnd"/>
          </w:p>
          <w:p w:rsidR="00AB39A0" w:rsidRDefault="00AB39A0" w:rsidP="00AB39A0">
            <w:pPr>
              <w:spacing w:before="15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Дубинчик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классные руководители I-IV классов</w:t>
            </w:r>
          </w:p>
        </w:tc>
      </w:tr>
      <w:tr w:rsidR="00AB39A0" w:rsidRPr="00AB39A0" w:rsidTr="00AB39A0">
        <w:trPr>
          <w:trHeight w:val="345"/>
        </w:trPr>
        <w:tc>
          <w:tcPr>
            <w:tcW w:w="876" w:type="dxa"/>
            <w:vMerge w:val="restart"/>
            <w:hideMark/>
          </w:tcPr>
          <w:p w:rsidR="00AB39A0" w:rsidRPr="00AB39A0" w:rsidRDefault="00AB39A0" w:rsidP="00AB39A0">
            <w:pPr>
              <w:numPr>
                <w:ilvl w:val="0"/>
                <w:numId w:val="10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 w:val="restart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Профилактические беседы по формированию здорового образа жизни и профилактике вредных привычек «С уважением к себе и к своему здоровью!»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I - II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14.03.2022</w:t>
            </w:r>
          </w:p>
        </w:tc>
        <w:tc>
          <w:tcPr>
            <w:tcW w:w="2185" w:type="dxa"/>
            <w:vMerge w:val="restart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Педагог социальный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Патоцкая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</w:tr>
      <w:tr w:rsidR="00AB39A0" w:rsidRPr="00AB39A0" w:rsidTr="00AB39A0">
        <w:trPr>
          <w:trHeight w:val="1035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III - IV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15.03.2022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rPr>
          <w:trHeight w:val="675"/>
        </w:trPr>
        <w:tc>
          <w:tcPr>
            <w:tcW w:w="876" w:type="dxa"/>
            <w:vMerge w:val="restart"/>
            <w:hideMark/>
          </w:tcPr>
          <w:p w:rsidR="00AB39A0" w:rsidRPr="00AB39A0" w:rsidRDefault="00AB39A0" w:rsidP="00AB39A0">
            <w:pPr>
              <w:numPr>
                <w:ilvl w:val="0"/>
                <w:numId w:val="11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 w:val="restart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Профилактические беседы по профилактике наркомании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«У опасной черты. Как её не переступить»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V – VI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14.03.2022</w:t>
            </w:r>
          </w:p>
        </w:tc>
        <w:tc>
          <w:tcPr>
            <w:tcW w:w="2185" w:type="dxa"/>
            <w:vMerge w:val="restart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Педагог социальный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Патоцкая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</w:tr>
      <w:tr w:rsidR="00AB39A0" w:rsidRPr="00AB39A0" w:rsidTr="00AB39A0">
        <w:trPr>
          <w:trHeight w:val="135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VII-VIII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15.03.2022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rPr>
          <w:trHeight w:val="135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IX-XI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16.03.2022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rPr>
          <w:trHeight w:val="360"/>
        </w:trPr>
        <w:tc>
          <w:tcPr>
            <w:tcW w:w="876" w:type="dxa"/>
            <w:vMerge w:val="restart"/>
            <w:hideMark/>
          </w:tcPr>
          <w:p w:rsidR="00AB39A0" w:rsidRPr="00AB39A0" w:rsidRDefault="00AB39A0" w:rsidP="00AB39A0">
            <w:pPr>
              <w:numPr>
                <w:ilvl w:val="0"/>
                <w:numId w:val="12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 w:val="restart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Занятия с элементами тренинга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«Быть здоровым – мода молодёжи!»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IX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16.03.2022</w:t>
            </w:r>
          </w:p>
        </w:tc>
        <w:tc>
          <w:tcPr>
            <w:tcW w:w="2185" w:type="dxa"/>
            <w:vMerge w:val="restart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AB39A0" w:rsidRPr="00AB39A0" w:rsidTr="00AB39A0">
        <w:trPr>
          <w:trHeight w:val="180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X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17.03.2022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rPr>
          <w:trHeight w:val="525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XI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18.03.2022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rPr>
          <w:trHeight w:val="255"/>
        </w:trPr>
        <w:tc>
          <w:tcPr>
            <w:tcW w:w="876" w:type="dxa"/>
            <w:vMerge w:val="restart"/>
            <w:hideMark/>
          </w:tcPr>
          <w:p w:rsidR="00AB39A0" w:rsidRPr="00AB39A0" w:rsidRDefault="00AB39A0" w:rsidP="00AB39A0">
            <w:pPr>
              <w:numPr>
                <w:ilvl w:val="0"/>
                <w:numId w:val="13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 w:val="restart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Занятие с элементами тренинга</w:t>
            </w:r>
          </w:p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«Не нужно бояться- нужно знать!»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V-VI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14.03.2022</w:t>
            </w:r>
          </w:p>
        </w:tc>
        <w:tc>
          <w:tcPr>
            <w:tcW w:w="2185" w:type="dxa"/>
            <w:vMerge w:val="restart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AB39A0" w:rsidRPr="00AB39A0" w:rsidTr="00AB39A0">
        <w:trPr>
          <w:trHeight w:val="300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VII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15.03.2022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rPr>
          <w:trHeight w:val="510"/>
        </w:trPr>
        <w:tc>
          <w:tcPr>
            <w:tcW w:w="876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VIII классы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16.03.2022</w:t>
            </w:r>
          </w:p>
        </w:tc>
        <w:tc>
          <w:tcPr>
            <w:tcW w:w="2185" w:type="dxa"/>
            <w:vMerge/>
            <w:hideMark/>
          </w:tcPr>
          <w:p w:rsidR="00AB39A0" w:rsidRPr="00AB39A0" w:rsidRDefault="00AB39A0" w:rsidP="00AB39A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B39A0" w:rsidRPr="00AB39A0" w:rsidTr="00AB39A0">
        <w:tc>
          <w:tcPr>
            <w:tcW w:w="876" w:type="dxa"/>
            <w:hideMark/>
          </w:tcPr>
          <w:p w:rsidR="00AB39A0" w:rsidRPr="00AB39A0" w:rsidRDefault="00AB39A0" w:rsidP="00AB39A0">
            <w:pPr>
              <w:numPr>
                <w:ilvl w:val="0"/>
                <w:numId w:val="14"/>
              </w:numPr>
              <w:spacing w:after="150"/>
              <w:ind w:left="45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7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Работа консультационного пункта для родителей и педагогов «Педагогика поддержки в семейном воспитании» (тема «Актуальные аспекты профилактики наркомании в подростковой среде»)</w:t>
            </w:r>
          </w:p>
        </w:tc>
        <w:tc>
          <w:tcPr>
            <w:tcW w:w="2178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Законные представители учащихся, педагогический коллектив</w:t>
            </w:r>
          </w:p>
        </w:tc>
        <w:tc>
          <w:tcPr>
            <w:tcW w:w="1499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39A0">
              <w:rPr>
                <w:rFonts w:eastAsia="Times New Roman" w:cs="Times New Roman"/>
                <w:sz w:val="26"/>
                <w:szCs w:val="26"/>
                <w:lang w:eastAsia="ru-RU"/>
              </w:rPr>
              <w:t>20.03.2022</w:t>
            </w:r>
          </w:p>
        </w:tc>
        <w:tc>
          <w:tcPr>
            <w:tcW w:w="2185" w:type="dxa"/>
            <w:hideMark/>
          </w:tcPr>
          <w:p w:rsidR="00AB39A0" w:rsidRPr="00AB39A0" w:rsidRDefault="00AB39A0" w:rsidP="00AB39A0">
            <w:pPr>
              <w:spacing w:before="150" w:after="18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</w:tbl>
    <w:p w:rsidR="00AB39A0" w:rsidRPr="00AB39A0" w:rsidRDefault="00AB39A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Заместитель директора по ВР    </w:t>
      </w:r>
      <w:r w:rsidRPr="00AB39A0">
        <w:rPr>
          <w:rFonts w:cs="Times New Roman"/>
          <w:i/>
          <w:sz w:val="26"/>
          <w:szCs w:val="26"/>
        </w:rPr>
        <w:t>Подпись</w:t>
      </w:r>
      <w:r>
        <w:rPr>
          <w:rFonts w:cs="Times New Roman"/>
          <w:i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 xml:space="preserve">      </w:t>
      </w:r>
      <w:proofErr w:type="spellStart"/>
      <w:r>
        <w:rPr>
          <w:rFonts w:cs="Times New Roman"/>
          <w:sz w:val="26"/>
          <w:szCs w:val="26"/>
        </w:rPr>
        <w:t>Неронская</w:t>
      </w:r>
      <w:proofErr w:type="spellEnd"/>
      <w:r>
        <w:rPr>
          <w:rFonts w:cs="Times New Roman"/>
          <w:sz w:val="26"/>
          <w:szCs w:val="26"/>
        </w:rPr>
        <w:t xml:space="preserve"> И.Л.</w:t>
      </w:r>
      <w:bookmarkStart w:id="0" w:name="_GoBack"/>
      <w:bookmarkEnd w:id="0"/>
    </w:p>
    <w:sectPr w:rsidR="00AB39A0" w:rsidRPr="00AB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7D7"/>
    <w:multiLevelType w:val="multilevel"/>
    <w:tmpl w:val="7340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52E6B"/>
    <w:multiLevelType w:val="multilevel"/>
    <w:tmpl w:val="DB4E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B013F"/>
    <w:multiLevelType w:val="multilevel"/>
    <w:tmpl w:val="E910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CFC"/>
    <w:multiLevelType w:val="multilevel"/>
    <w:tmpl w:val="2938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858D8"/>
    <w:multiLevelType w:val="multilevel"/>
    <w:tmpl w:val="3F4A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51ED6"/>
    <w:multiLevelType w:val="multilevel"/>
    <w:tmpl w:val="5B38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B186A"/>
    <w:multiLevelType w:val="multilevel"/>
    <w:tmpl w:val="9D0C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B7B7E"/>
    <w:multiLevelType w:val="multilevel"/>
    <w:tmpl w:val="D588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F1D8D"/>
    <w:multiLevelType w:val="multilevel"/>
    <w:tmpl w:val="E11A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61720"/>
    <w:multiLevelType w:val="multilevel"/>
    <w:tmpl w:val="BAB2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7537F"/>
    <w:multiLevelType w:val="multilevel"/>
    <w:tmpl w:val="02F6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92A7A"/>
    <w:multiLevelType w:val="multilevel"/>
    <w:tmpl w:val="9D7E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95754"/>
    <w:multiLevelType w:val="multilevel"/>
    <w:tmpl w:val="19D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60954"/>
    <w:multiLevelType w:val="multilevel"/>
    <w:tmpl w:val="2BFE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9"/>
    <w:lvlOverride w:ilvl="0">
      <w:startOverride w:val="10"/>
    </w:lvlOverride>
  </w:num>
  <w:num w:numId="11">
    <w:abstractNumId w:val="10"/>
    <w:lvlOverride w:ilvl="0">
      <w:startOverride w:val="11"/>
    </w:lvlOverride>
  </w:num>
  <w:num w:numId="12">
    <w:abstractNumId w:val="1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7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70"/>
    <w:rsid w:val="00317E3A"/>
    <w:rsid w:val="003B37E9"/>
    <w:rsid w:val="00682070"/>
    <w:rsid w:val="00A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CF63-0E94-4EE2-92CF-82581CCF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9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9A0"/>
    <w:rPr>
      <w:b/>
      <w:bCs/>
    </w:rPr>
  </w:style>
  <w:style w:type="table" w:styleId="a5">
    <w:name w:val="Table Grid"/>
    <w:basedOn w:val="a1"/>
    <w:uiPriority w:val="39"/>
    <w:rsid w:val="00AB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9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2022-03-14T14:36:00Z</dcterms:created>
  <dcterms:modified xsi:type="dcterms:W3CDTF">2022-03-14T14:55:00Z</dcterms:modified>
</cp:coreProperties>
</file>